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66832" w14:textId="3F1CDF9F" w:rsidR="00EB7907" w:rsidRPr="00EB7907" w:rsidRDefault="00EB7907" w:rsidP="00EB7907">
      <w:pPr>
        <w:pStyle w:val="ac"/>
        <w:jc w:val="center"/>
        <w:rPr>
          <w:b/>
          <w:bCs/>
        </w:rPr>
      </w:pPr>
      <w:r w:rsidRPr="00EB7907">
        <w:rPr>
          <w:b/>
          <w:bCs/>
        </w:rPr>
        <w:t>ДОГОВОР ПОСТАВКИ№</w:t>
      </w:r>
      <w:r>
        <w:rPr>
          <w:b/>
          <w:bCs/>
          <w:lang w:val="ru-RU"/>
        </w:rPr>
        <w:t>____________</w:t>
      </w:r>
    </w:p>
    <w:p w14:paraId="47882BB1" w14:textId="77777777" w:rsidR="00EB7907" w:rsidRDefault="00EB7907" w:rsidP="00EB7907">
      <w:pPr>
        <w:pStyle w:val="ac"/>
        <w:jc w:val="both"/>
      </w:pPr>
    </w:p>
    <w:p w14:paraId="17FDF19B" w14:textId="447941EF" w:rsidR="00EB7907" w:rsidRDefault="00EB7907" w:rsidP="00EB7907">
      <w:pPr>
        <w:pStyle w:val="ac"/>
        <w:jc w:val="both"/>
      </w:pPr>
      <w:r>
        <w:t>Город: Алматы</w:t>
      </w:r>
      <w:r>
        <w:rPr>
          <w:lang w:val="ru-RU"/>
        </w:rPr>
        <w:t xml:space="preserve">                                                                                     </w:t>
      </w:r>
      <w:r>
        <w:t xml:space="preserve">Дата: </w:t>
      </w:r>
      <w:r>
        <w:rPr>
          <w:lang w:val="ru-RU"/>
        </w:rPr>
        <w:t>«__</w:t>
      </w:r>
      <w:r w:rsidR="00CD40F3">
        <w:rPr>
          <w:lang w:val="ru-RU"/>
        </w:rPr>
        <w:t>_» _</w:t>
      </w:r>
      <w:r>
        <w:rPr>
          <w:lang w:val="ru-RU"/>
        </w:rPr>
        <w:t>_____</w:t>
      </w:r>
      <w:r>
        <w:t xml:space="preserve"> 2026г.</w:t>
      </w:r>
    </w:p>
    <w:p w14:paraId="2288AF7C" w14:textId="77777777" w:rsidR="00EB7907" w:rsidRDefault="00EB7907" w:rsidP="00EB7907">
      <w:pPr>
        <w:pStyle w:val="ac"/>
        <w:jc w:val="both"/>
        <w:rPr>
          <w:lang w:val="ru-RU"/>
        </w:rPr>
      </w:pPr>
    </w:p>
    <w:p w14:paraId="74908590" w14:textId="2F3DADC8" w:rsidR="00EB7907" w:rsidRDefault="00EB7907" w:rsidP="00EB7907">
      <w:pPr>
        <w:pStyle w:val="ac"/>
        <w:jc w:val="both"/>
        <w:rPr>
          <w:lang w:val="ru-RU"/>
        </w:rPr>
      </w:pPr>
      <w:r w:rsidRPr="00EB7907">
        <w:rPr>
          <w:b/>
          <w:bCs/>
          <w:lang w:val="ru-RU"/>
        </w:rPr>
        <w:t>Центр</w:t>
      </w:r>
      <w:r w:rsidRPr="00EB7907">
        <w:rPr>
          <w:b/>
          <w:bCs/>
          <w:lang w:val="ru-RU"/>
        </w:rPr>
        <w:tab/>
        <w:t xml:space="preserve"> по чрезвычайным ситуациям  и снижению риска стихийных бедствий, именуемый в дальнейшем «Заказчик»</w:t>
      </w:r>
      <w:r w:rsidRPr="00EB7907">
        <w:rPr>
          <w:lang w:val="ru-RU"/>
        </w:rPr>
        <w:t xml:space="preserve">, в лице Заместителя </w:t>
      </w:r>
      <w:r>
        <w:rPr>
          <w:lang w:val="ru-RU"/>
        </w:rPr>
        <w:t>Д</w:t>
      </w:r>
      <w:r w:rsidRPr="00EB7907">
        <w:rPr>
          <w:lang w:val="ru-RU"/>
        </w:rPr>
        <w:t>иректора________________________________________________________именуемое в дальнейшем «Покупатель», действующего на основании Положения</w:t>
      </w:r>
      <w:r>
        <w:rPr>
          <w:lang w:val="ru-RU"/>
        </w:rPr>
        <w:t>, с одной Стороны, и</w:t>
      </w:r>
    </w:p>
    <w:p w14:paraId="042A8341" w14:textId="2CFCD1B6" w:rsidR="00EB7907" w:rsidRDefault="00EB7907" w:rsidP="00CD40F3">
      <w:pPr>
        <w:pStyle w:val="ac"/>
        <w:jc w:val="both"/>
      </w:pPr>
      <w:r w:rsidRPr="00EB7907">
        <w:rPr>
          <w:b/>
          <w:bCs/>
        </w:rPr>
        <w:t xml:space="preserve">Товарищество с ограниченной </w:t>
      </w:r>
      <w:r>
        <w:rPr>
          <w:b/>
          <w:bCs/>
          <w:lang w:val="ru-RU"/>
        </w:rPr>
        <w:t>о</w:t>
      </w:r>
      <w:r w:rsidRPr="00EB7907">
        <w:rPr>
          <w:b/>
          <w:bCs/>
        </w:rPr>
        <w:t>ответственностью</w:t>
      </w:r>
      <w:r w:rsidR="00CD40F3">
        <w:rPr>
          <w:b/>
          <w:bCs/>
          <w:lang w:val="ru-RU"/>
        </w:rPr>
        <w:t xml:space="preserve"> (ИП)</w:t>
      </w:r>
      <w:r>
        <w:rPr>
          <w:b/>
          <w:bCs/>
          <w:lang w:val="ru-RU"/>
        </w:rPr>
        <w:t>____________________________________________________________</w:t>
      </w:r>
      <w:r w:rsidRPr="00EB7907">
        <w:rPr>
          <w:b/>
          <w:bCs/>
        </w:rPr>
        <w:t xml:space="preserve"> </w:t>
      </w:r>
      <w:r>
        <w:t xml:space="preserve"> именуемое в дальнейшем «Поставщик», действующего на основании Устава, с </w:t>
      </w:r>
      <w:r>
        <w:rPr>
          <w:lang w:val="ru-RU"/>
        </w:rPr>
        <w:t xml:space="preserve">другой </w:t>
      </w:r>
      <w:r>
        <w:t xml:space="preserve">стороны, и  </w:t>
      </w:r>
    </w:p>
    <w:p w14:paraId="2DE11756" w14:textId="77777777" w:rsidR="00EB7907" w:rsidRDefault="00EB7907" w:rsidP="00CD40F3">
      <w:pPr>
        <w:pStyle w:val="ac"/>
        <w:jc w:val="both"/>
      </w:pPr>
      <w:r>
        <w:t>совместно именуемые «Стороны», а по отдельности «Сторона», пришли к соглашению и заключили настоящий Договор поставки товара (далее – «Договор») о нижеследующем</w:t>
      </w:r>
    </w:p>
    <w:p w14:paraId="205721D5" w14:textId="77777777" w:rsidR="00EB7907" w:rsidRDefault="00EB7907" w:rsidP="00EB7907">
      <w:pPr>
        <w:pStyle w:val="ac"/>
        <w:jc w:val="center"/>
        <w:rPr>
          <w:lang w:val="ru-RU"/>
        </w:rPr>
      </w:pPr>
    </w:p>
    <w:p w14:paraId="3F097706" w14:textId="0759EFF4" w:rsidR="00EB7907" w:rsidRPr="00CD40F3" w:rsidRDefault="00EB7907" w:rsidP="00EB7907">
      <w:pPr>
        <w:pStyle w:val="ac"/>
        <w:jc w:val="center"/>
        <w:rPr>
          <w:b/>
          <w:bCs/>
          <w:lang w:val="ru-RU"/>
        </w:rPr>
      </w:pPr>
      <w:r w:rsidRPr="00CD40F3">
        <w:rPr>
          <w:b/>
          <w:bCs/>
        </w:rPr>
        <w:t>Предмет Договора</w:t>
      </w:r>
    </w:p>
    <w:p w14:paraId="2F491097" w14:textId="4DECA2AE" w:rsidR="00EB7907" w:rsidRDefault="00EB7907" w:rsidP="00EB7907">
      <w:pPr>
        <w:pStyle w:val="ac"/>
        <w:jc w:val="both"/>
      </w:pPr>
      <w:r>
        <w:t xml:space="preserve">В соответствии с условиями настоящего Договора, Поставщик берет на себя обязательства изготовить согласно Приложению (технической спецификации) к настоящему Договору Модульное здание контейнерного типа 20 фут. под </w:t>
      </w:r>
      <w:r>
        <w:rPr>
          <w:lang w:val="ru-RU"/>
        </w:rPr>
        <w:t>склад</w:t>
      </w:r>
      <w:r>
        <w:t xml:space="preserve"> в общем количество 1 шт., в порядке, сроки, на условиях, предусмотренных условиями Договора, а Покупатель обязуется принять и произвести оплату за поставленный Поставщиком Товар, в порядке, сроки и на условиях, предусмотренных Договором.</w:t>
      </w:r>
    </w:p>
    <w:p w14:paraId="210E3C3C" w14:textId="77777777" w:rsidR="00EB7907" w:rsidRDefault="00EB7907" w:rsidP="00EB7907">
      <w:pPr>
        <w:pStyle w:val="ac"/>
        <w:jc w:val="both"/>
      </w:pPr>
    </w:p>
    <w:p w14:paraId="017DDB9D" w14:textId="3049A2EA" w:rsidR="00EB7907" w:rsidRPr="00CD40F3" w:rsidRDefault="00EB7907" w:rsidP="00EB7907">
      <w:pPr>
        <w:pStyle w:val="ac"/>
        <w:numPr>
          <w:ilvl w:val="0"/>
          <w:numId w:val="1"/>
        </w:numPr>
        <w:jc w:val="center"/>
        <w:rPr>
          <w:b/>
          <w:bCs/>
          <w:lang w:val="ru-RU"/>
        </w:rPr>
      </w:pPr>
      <w:r w:rsidRPr="00CD40F3">
        <w:rPr>
          <w:b/>
          <w:bCs/>
        </w:rPr>
        <w:t>Условия поставки</w:t>
      </w:r>
    </w:p>
    <w:p w14:paraId="11FD49F2" w14:textId="3743E2E4" w:rsidR="00EB7907" w:rsidRDefault="00EB7907" w:rsidP="00EB7907">
      <w:pPr>
        <w:pStyle w:val="ac"/>
        <w:jc w:val="both"/>
      </w:pPr>
      <w:r>
        <w:t xml:space="preserve">Погрузочно-разгрузочные работы Товара </w:t>
      </w:r>
      <w:r>
        <w:rPr>
          <w:lang w:val="ru-RU"/>
        </w:rPr>
        <w:t xml:space="preserve">на территорию Покупателя </w:t>
      </w:r>
      <w:r>
        <w:t>осуществляются силами и за счет средств Поставщика.)</w:t>
      </w:r>
    </w:p>
    <w:p w14:paraId="69D67A2B" w14:textId="1C550F58" w:rsidR="00EB7907" w:rsidRPr="00CD40F3" w:rsidRDefault="00EB7907" w:rsidP="00EB7907">
      <w:pPr>
        <w:pStyle w:val="ac"/>
        <w:numPr>
          <w:ilvl w:val="0"/>
          <w:numId w:val="1"/>
        </w:numPr>
        <w:jc w:val="center"/>
        <w:rPr>
          <w:b/>
          <w:bCs/>
          <w:lang w:val="ru-RU"/>
        </w:rPr>
      </w:pPr>
      <w:r w:rsidRPr="00CD40F3">
        <w:rPr>
          <w:b/>
          <w:bCs/>
        </w:rPr>
        <w:t>Условия оплаты</w:t>
      </w:r>
    </w:p>
    <w:p w14:paraId="3D0A89CD" w14:textId="2E6763DA" w:rsidR="00EB7907" w:rsidRPr="00CD40F3" w:rsidRDefault="00EB7907" w:rsidP="00EB7907">
      <w:pPr>
        <w:pStyle w:val="ac"/>
        <w:jc w:val="both"/>
        <w:rPr>
          <w:lang w:val="ru-RU"/>
        </w:rPr>
      </w:pPr>
      <w:r>
        <w:t>(Предоплата</w:t>
      </w:r>
      <w:r>
        <w:rPr>
          <w:lang w:val="ru-RU"/>
        </w:rPr>
        <w:t xml:space="preserve"> оплачивается</w:t>
      </w:r>
      <w:r>
        <w:t xml:space="preserve"> в размере </w:t>
      </w:r>
      <w:r>
        <w:rPr>
          <w:lang w:val="ru-RU"/>
        </w:rPr>
        <w:t>_____</w:t>
      </w:r>
      <w:r>
        <w:t>в течение 3 (</w:t>
      </w:r>
      <w:r>
        <w:t>трех) рабочих</w:t>
      </w:r>
      <w:r>
        <w:t xml:space="preserve"> дней с момента подписания настоящего Договора.</w:t>
      </w:r>
      <w:r>
        <w:rPr>
          <w:lang w:val="ru-RU"/>
        </w:rPr>
        <w:t xml:space="preserve"> Остаток суммы оплачивается</w:t>
      </w:r>
      <w:r>
        <w:t xml:space="preserve"> в размере</w:t>
      </w:r>
      <w:r>
        <w:rPr>
          <w:lang w:val="ru-RU"/>
        </w:rPr>
        <w:t>______</w:t>
      </w:r>
      <w:r>
        <w:t xml:space="preserve"> в течение 3 (</w:t>
      </w:r>
      <w:r>
        <w:t>трех) рабочих</w:t>
      </w:r>
      <w:r>
        <w:t xml:space="preserve"> дней с даты подписания товарно-транспортной накладной/накладной на </w:t>
      </w:r>
      <w:r>
        <w:t>Товар)</w:t>
      </w:r>
      <w:r w:rsidR="00CD40F3">
        <w:rPr>
          <w:lang w:val="ru-RU"/>
        </w:rPr>
        <w:t>. Цена товара предоставляется без учета НДС.</w:t>
      </w:r>
    </w:p>
    <w:p w14:paraId="7608BA37" w14:textId="063A68E1" w:rsidR="00EB7907" w:rsidRPr="00CD40F3" w:rsidRDefault="00EB7907" w:rsidP="00EB7907">
      <w:pPr>
        <w:pStyle w:val="ac"/>
        <w:numPr>
          <w:ilvl w:val="0"/>
          <w:numId w:val="1"/>
        </w:numPr>
        <w:jc w:val="center"/>
        <w:rPr>
          <w:b/>
          <w:bCs/>
          <w:lang w:val="ru-RU"/>
        </w:rPr>
      </w:pPr>
      <w:r w:rsidRPr="00CD40F3">
        <w:rPr>
          <w:b/>
          <w:bCs/>
        </w:rPr>
        <w:t>Срок поставки</w:t>
      </w:r>
    </w:p>
    <w:p w14:paraId="585562D9" w14:textId="43FAAB08" w:rsidR="00EB7907" w:rsidRDefault="00EB7907" w:rsidP="00EB7907">
      <w:pPr>
        <w:pStyle w:val="ac"/>
        <w:jc w:val="both"/>
      </w:pPr>
      <w:r>
        <w:t>в течение 15 (</w:t>
      </w:r>
      <w:r>
        <w:t>пятнадцати</w:t>
      </w:r>
      <w:r>
        <w:rPr>
          <w:lang w:val="ru-RU"/>
        </w:rPr>
        <w:t>и</w:t>
      </w:r>
      <w:r>
        <w:t>) календарных дней с момента поступления авансового платежа на расчетный счет Поставщика)</w:t>
      </w:r>
    </w:p>
    <w:p w14:paraId="0A3159B5" w14:textId="09D64546" w:rsidR="00EB7907" w:rsidRPr="00CD40F3" w:rsidRDefault="00EB7907" w:rsidP="00EB7907">
      <w:pPr>
        <w:pStyle w:val="ac"/>
        <w:numPr>
          <w:ilvl w:val="0"/>
          <w:numId w:val="1"/>
        </w:numPr>
        <w:jc w:val="center"/>
        <w:rPr>
          <w:b/>
          <w:bCs/>
          <w:lang w:val="ru-RU"/>
        </w:rPr>
      </w:pPr>
      <w:r w:rsidRPr="00CD40F3">
        <w:rPr>
          <w:b/>
          <w:bCs/>
        </w:rPr>
        <w:t>Упаковка</w:t>
      </w:r>
    </w:p>
    <w:p w14:paraId="5EBE15D1" w14:textId="3907C55E" w:rsidR="00EB7907" w:rsidRDefault="00EB7907" w:rsidP="00EB7907">
      <w:pPr>
        <w:pStyle w:val="ac"/>
        <w:jc w:val="both"/>
      </w:pPr>
      <w:r>
        <w:t>Упаковка, в которой отгружается Товар, должна соответствовать техническим условиям и обеспечивать при условии надлежащего обращения с грузом, сохранность Товара во время транспортировки. Поставщик несет ответственность перед Покупателем за любое повреждение Товара вследствие ненадлежащего качества упаковки или частично отсутствующей упаковки.</w:t>
      </w:r>
    </w:p>
    <w:p w14:paraId="78D09599" w14:textId="750812AD" w:rsidR="00EB7907" w:rsidRPr="00CD40F3" w:rsidRDefault="00EB7907" w:rsidP="00EB7907">
      <w:pPr>
        <w:pStyle w:val="ac"/>
        <w:numPr>
          <w:ilvl w:val="0"/>
          <w:numId w:val="1"/>
        </w:numPr>
        <w:jc w:val="center"/>
        <w:rPr>
          <w:b/>
          <w:bCs/>
          <w:lang w:val="ru-RU"/>
        </w:rPr>
      </w:pPr>
      <w:r w:rsidRPr="00CD40F3">
        <w:rPr>
          <w:b/>
          <w:bCs/>
        </w:rPr>
        <w:t>Форс-мажор</w:t>
      </w:r>
    </w:p>
    <w:p w14:paraId="3D57DDD9" w14:textId="51C1800A" w:rsidR="00EB7907" w:rsidRDefault="00EB7907" w:rsidP="00EB7907">
      <w:pPr>
        <w:pStyle w:val="ac"/>
        <w:jc w:val="both"/>
      </w:pPr>
      <w:r>
        <w:t>Ни одна из Сторон не несет ответственности за невыполнение или задержку в выполнении всего или какой-либо части настоящего Договора из-за наводнения, пожара, землетрясения, засухи, войны или любых других событий, которые невозможно было предсказать, контролировать, избежать или сообщить о их возникновении в письменной форме как можно скорее, а затем отправить сертификат о событии, выданном соответствующими органами другой стороне в течение 15 (пятнадцати) календарных дней после его наступления.</w:t>
      </w:r>
    </w:p>
    <w:p w14:paraId="6EE6AF63" w14:textId="77777777" w:rsidR="00EB7907" w:rsidRDefault="00EB7907" w:rsidP="00EB7907">
      <w:pPr>
        <w:pStyle w:val="ac"/>
        <w:jc w:val="both"/>
        <w:rPr>
          <w:lang w:val="ru-RU"/>
        </w:rPr>
      </w:pPr>
      <w:r>
        <w:t>Если форс-мажорные обстоятельства длятся более 3 (трех) месяцев, любая из Сторон имеет право расторгнуть настоящий Договор с проведением взаиморасчетов.</w:t>
      </w:r>
    </w:p>
    <w:p w14:paraId="0D9BE4BD" w14:textId="77777777" w:rsidR="00EB7907" w:rsidRPr="00EB7907" w:rsidRDefault="00EB7907" w:rsidP="00EB7907">
      <w:pPr>
        <w:pStyle w:val="ac"/>
        <w:jc w:val="both"/>
        <w:rPr>
          <w:lang w:val="ru-RU"/>
        </w:rPr>
      </w:pPr>
    </w:p>
    <w:p w14:paraId="74FDFFCA" w14:textId="726446A1" w:rsidR="00EB7907" w:rsidRPr="00CD40F3" w:rsidRDefault="00EB7907" w:rsidP="00EB7907">
      <w:pPr>
        <w:pStyle w:val="ac"/>
        <w:numPr>
          <w:ilvl w:val="0"/>
          <w:numId w:val="1"/>
        </w:numPr>
        <w:jc w:val="center"/>
        <w:rPr>
          <w:b/>
          <w:bCs/>
          <w:lang w:val="ru-RU"/>
        </w:rPr>
      </w:pPr>
      <w:r w:rsidRPr="00CD40F3">
        <w:rPr>
          <w:b/>
          <w:bCs/>
        </w:rPr>
        <w:t>Гарантия.</w:t>
      </w:r>
    </w:p>
    <w:p w14:paraId="22E355D6" w14:textId="49B9B914" w:rsidR="00EB7907" w:rsidRDefault="00EB7907" w:rsidP="00EB7907">
      <w:pPr>
        <w:pStyle w:val="ac"/>
        <w:jc w:val="both"/>
      </w:pPr>
      <w:r>
        <w:lastRenderedPageBreak/>
        <w:t>Поставщик гарантирует качество поставляемого Товара в течение сроков, указанных в гарантийных талонах, а при их отсутствии, в течение 12 (двенадцати) последующих месяцев с момента передачи Товара Покупателю в соответствии с условиями настоящего Договора. Гарантия не распространяется на изнашиваемые товарные и расходные материалы</w:t>
      </w:r>
    </w:p>
    <w:p w14:paraId="0660C9BD" w14:textId="77777777" w:rsidR="00EB7907" w:rsidRDefault="00EB7907" w:rsidP="00EB7907">
      <w:pPr>
        <w:pStyle w:val="ac"/>
        <w:jc w:val="both"/>
      </w:pPr>
      <w:r>
        <w:t>Устранение всех дефектов, недостатков и/или неисправностей, обнаруженных в товаре, либо замена дефектного/некачественного товара в период гарантийного срока осуществляется за счет средств Поставщика, включая, возмещение всех расходов, связанных с транспортировкой товара на ремонт/замену, хранением, таможенными формальностями.</w:t>
      </w:r>
    </w:p>
    <w:p w14:paraId="3F30E6F9" w14:textId="5219B380" w:rsidR="00EB7907" w:rsidRPr="00CD40F3" w:rsidRDefault="00EB7907" w:rsidP="00EB7907">
      <w:pPr>
        <w:pStyle w:val="ac"/>
        <w:numPr>
          <w:ilvl w:val="0"/>
          <w:numId w:val="1"/>
        </w:numPr>
        <w:jc w:val="center"/>
        <w:rPr>
          <w:b/>
          <w:bCs/>
          <w:lang w:val="ru-RU"/>
        </w:rPr>
      </w:pPr>
      <w:r w:rsidRPr="00CD40F3">
        <w:rPr>
          <w:b/>
          <w:bCs/>
        </w:rPr>
        <w:t>Ответственность Сторон</w:t>
      </w:r>
    </w:p>
    <w:p w14:paraId="4A2806B7" w14:textId="3F08158F" w:rsidR="00EB7907" w:rsidRDefault="00EB7907" w:rsidP="00EB7907">
      <w:pPr>
        <w:pStyle w:val="ac"/>
        <w:jc w:val="both"/>
      </w:pPr>
      <w:r>
        <w:t>при несвоевременной поставке товара в срок, Покупатель вправе требовать от Поставщика уплату пени в размере 0,1% от стоимости товара непоставленного в срок или поставленного ненадлежащим образом, за каждый день просрочки, но не более 10% от общей стоимости Товара непоставленного в срок или поставленного ненадлежащим образом.</w:t>
      </w:r>
    </w:p>
    <w:p w14:paraId="7C967703" w14:textId="77777777" w:rsidR="00EB7907" w:rsidRDefault="00EB7907" w:rsidP="00EB7907">
      <w:pPr>
        <w:pStyle w:val="ac"/>
        <w:jc w:val="both"/>
      </w:pPr>
      <w:r>
        <w:t>За нарушение сроков оплаты Поставщик вправе требовать от Покупателя уплату пени в размере 0,1% от неоплаченной в срок суммы за каждый день просрочки, но не более 10% от неоплаченной в срок суммы. Указанное положение не распространяется на суммы предварительной оплаты.</w:t>
      </w:r>
    </w:p>
    <w:p w14:paraId="3360BACE" w14:textId="77777777" w:rsidR="00EB7907" w:rsidRDefault="00EB7907" w:rsidP="00EB7907">
      <w:pPr>
        <w:pStyle w:val="ac"/>
        <w:jc w:val="both"/>
      </w:pPr>
      <w:r>
        <w:t>Покупатель имеет право отказаться от исполнения настоящего Договора в одностороннем порядке в случае задержки отгрузки товара на 30 (тридцать) календарных дней.</w:t>
      </w:r>
    </w:p>
    <w:p w14:paraId="2C39281C" w14:textId="77777777" w:rsidR="00EB7907" w:rsidRDefault="00EB7907" w:rsidP="00EB7907">
      <w:pPr>
        <w:pStyle w:val="ac"/>
        <w:jc w:val="both"/>
        <w:rPr>
          <w:lang w:val="ru-RU"/>
        </w:rPr>
      </w:pPr>
    </w:p>
    <w:p w14:paraId="205FBDC9" w14:textId="14008491" w:rsidR="00EB7907" w:rsidRPr="00CD40F3" w:rsidRDefault="00EB7907" w:rsidP="00EB7907">
      <w:pPr>
        <w:pStyle w:val="ac"/>
        <w:numPr>
          <w:ilvl w:val="0"/>
          <w:numId w:val="1"/>
        </w:numPr>
        <w:jc w:val="center"/>
        <w:rPr>
          <w:b/>
          <w:bCs/>
          <w:lang w:val="ru-RU"/>
        </w:rPr>
      </w:pPr>
      <w:r w:rsidRPr="00CD40F3">
        <w:rPr>
          <w:b/>
          <w:bCs/>
        </w:rPr>
        <w:t>Законодательство и разрешение споров</w:t>
      </w:r>
    </w:p>
    <w:p w14:paraId="7E54983D" w14:textId="72EA5928" w:rsidR="00EB7907" w:rsidRDefault="00EB7907" w:rsidP="00EB7907">
      <w:pPr>
        <w:pStyle w:val="ac"/>
        <w:jc w:val="both"/>
      </w:pPr>
      <w:r>
        <w:t>условия, не урегулированные настоящим Договором, регулируются законодательством Республики Казахстан.</w:t>
      </w:r>
    </w:p>
    <w:p w14:paraId="0E6160B6" w14:textId="77777777" w:rsidR="00EB7907" w:rsidRDefault="00EB7907" w:rsidP="00EB7907">
      <w:pPr>
        <w:pStyle w:val="ac"/>
        <w:jc w:val="both"/>
        <w:rPr>
          <w:lang w:val="ru-RU"/>
        </w:rPr>
      </w:pPr>
      <w:r>
        <w:t>В случае невозможности урегулирования разногласий путем переговоров, споры и разногласия подлежат рассмотрению в Специализированном межрайонном экономическом суде города Алматы.</w:t>
      </w:r>
    </w:p>
    <w:p w14:paraId="5B296BA1" w14:textId="77777777" w:rsidR="00EB7907" w:rsidRPr="00EB7907" w:rsidRDefault="00EB7907" w:rsidP="00EB7907">
      <w:pPr>
        <w:pStyle w:val="ac"/>
        <w:jc w:val="both"/>
        <w:rPr>
          <w:lang w:val="ru-RU"/>
        </w:rPr>
      </w:pPr>
    </w:p>
    <w:p w14:paraId="6769C5C3" w14:textId="00B4010B" w:rsidR="00EB7907" w:rsidRPr="00CD40F3" w:rsidRDefault="00EB7907" w:rsidP="00EB7907">
      <w:pPr>
        <w:pStyle w:val="ac"/>
        <w:numPr>
          <w:ilvl w:val="0"/>
          <w:numId w:val="1"/>
        </w:numPr>
        <w:jc w:val="center"/>
        <w:rPr>
          <w:b/>
          <w:bCs/>
          <w:lang w:val="ru-RU"/>
        </w:rPr>
      </w:pPr>
      <w:r w:rsidRPr="00CD40F3">
        <w:rPr>
          <w:b/>
          <w:bCs/>
        </w:rPr>
        <w:t>Положение о противодействии взяточничеству и коммерческому подкупу.</w:t>
      </w:r>
    </w:p>
    <w:p w14:paraId="48C7E608" w14:textId="236B535C" w:rsidR="00EB7907" w:rsidRDefault="00EB7907" w:rsidP="00EB7907">
      <w:pPr>
        <w:pStyle w:val="ac"/>
        <w:jc w:val="both"/>
        <w:rPr>
          <w:lang w:val="ru-RU"/>
        </w:rPr>
      </w:pPr>
      <w:r>
        <w:t xml:space="preserve">Стороны подтверждают, что при исполнении своих обязательств по настоящему Договору и до его заключения они и их представители, не совершали и не будут совершать действий, которые квалифицируются законодательством Республики Казахстан и международными актами как дача/получение взятки или коммерческий подкуп. Также Стороны гарантируют соблюдение норм законодательства о противодействии легализации (отмыванию) доходов, полученных преступным путем. </w:t>
      </w:r>
    </w:p>
    <w:p w14:paraId="75DF86DE" w14:textId="77777777" w:rsidR="00EB7907" w:rsidRPr="00EB7907" w:rsidRDefault="00EB7907" w:rsidP="00EB7907">
      <w:pPr>
        <w:pStyle w:val="ac"/>
        <w:jc w:val="both"/>
        <w:rPr>
          <w:lang w:val="ru-RU"/>
        </w:rPr>
      </w:pPr>
    </w:p>
    <w:p w14:paraId="64C4AF7A" w14:textId="1A911C20" w:rsidR="00EB7907" w:rsidRPr="00CD40F3" w:rsidRDefault="00EB7907" w:rsidP="00EB7907">
      <w:pPr>
        <w:pStyle w:val="ac"/>
        <w:numPr>
          <w:ilvl w:val="0"/>
          <w:numId w:val="1"/>
        </w:numPr>
        <w:jc w:val="center"/>
        <w:rPr>
          <w:b/>
          <w:bCs/>
          <w:lang w:val="ru-RU"/>
        </w:rPr>
      </w:pPr>
      <w:r w:rsidRPr="00CD40F3">
        <w:rPr>
          <w:b/>
          <w:bCs/>
        </w:rPr>
        <w:t>Санкционная оговорка.</w:t>
      </w:r>
    </w:p>
    <w:p w14:paraId="37D0986C" w14:textId="1B45EDE8" w:rsidR="00EB7907" w:rsidRDefault="00EB7907" w:rsidP="00EB7907">
      <w:pPr>
        <w:pStyle w:val="ac"/>
        <w:jc w:val="both"/>
      </w:pPr>
      <w:r>
        <w:t xml:space="preserve">Стороны заключают настоящий Договор на основании гарантий Поставщика и добросовестно полагая, что Поставщик вел, ведет и будет продолжать вести свой бизнес в строгом соответствии и без нарушений законодательства об экономических санкциях и, на дату настоящего Договора Поставщик соблюдает законодательство об экономических санкциях под которыми понимаются любые экономические или финансовые санкции администрируемые Управлением по контролю над иностранными активами Министерства финансов США (Office </w:t>
      </w:r>
      <w:proofErr w:type="spellStart"/>
      <w:r>
        <w:t>of</w:t>
      </w:r>
      <w:proofErr w:type="spellEnd"/>
      <w:r>
        <w:t xml:space="preserve"> Foreign </w:t>
      </w:r>
      <w:proofErr w:type="spellStart"/>
      <w:r>
        <w:t>Assets</w:t>
      </w:r>
      <w:proofErr w:type="spellEnd"/>
      <w:r>
        <w:t xml:space="preserve"> Control </w:t>
      </w:r>
      <w:proofErr w:type="spellStart"/>
      <w:r>
        <w:t>of</w:t>
      </w:r>
      <w:proofErr w:type="spellEnd"/>
      <w:r>
        <w:t xml:space="preserve"> U.S. Department </w:t>
      </w:r>
      <w:proofErr w:type="spellStart"/>
      <w:r>
        <w:t>of</w:t>
      </w:r>
      <w:proofErr w:type="spellEnd"/>
      <w:r>
        <w:t xml:space="preserve"> </w:t>
      </w:r>
      <w:proofErr w:type="spellStart"/>
      <w:r>
        <w:t>the</w:t>
      </w:r>
      <w:proofErr w:type="spellEnd"/>
      <w:r>
        <w:t xml:space="preserve"> </w:t>
      </w:r>
      <w:proofErr w:type="spellStart"/>
      <w:r>
        <w:t>Treasury</w:t>
      </w:r>
      <w:proofErr w:type="spellEnd"/>
      <w:r>
        <w:t>), либо любым иным органом, департаментом или агентством правительства США, Организации Объединенных Наций, Великобритании, Европейского союза или любого государства-члена Европейского союза</w:t>
      </w:r>
    </w:p>
    <w:p w14:paraId="500CA308" w14:textId="0FD741F3" w:rsidR="00EB7907" w:rsidRPr="00CD40F3" w:rsidRDefault="00EB7907" w:rsidP="00EB7907">
      <w:pPr>
        <w:pStyle w:val="ac"/>
        <w:numPr>
          <w:ilvl w:val="0"/>
          <w:numId w:val="1"/>
        </w:numPr>
        <w:jc w:val="center"/>
        <w:rPr>
          <w:b/>
          <w:bCs/>
          <w:lang w:val="ru-RU"/>
        </w:rPr>
      </w:pPr>
      <w:r w:rsidRPr="00CD40F3">
        <w:rPr>
          <w:b/>
          <w:bCs/>
        </w:rPr>
        <w:t>Срок действия договора</w:t>
      </w:r>
    </w:p>
    <w:p w14:paraId="58744711" w14:textId="58F3CEE5" w:rsidR="00EB7907" w:rsidRDefault="00EB7907" w:rsidP="00EB7907">
      <w:pPr>
        <w:pStyle w:val="ac"/>
        <w:jc w:val="both"/>
      </w:pPr>
      <w:r>
        <w:t xml:space="preserve">Настоящий Договор вступает в силу с даты подписания и действует </w:t>
      </w:r>
      <w:r w:rsidR="00CD40F3">
        <w:rPr>
          <w:lang w:val="ru-RU"/>
        </w:rPr>
        <w:t>до полного исполнения обязательств</w:t>
      </w:r>
      <w:r>
        <w:t xml:space="preserve">, а в части гарантии – в течение гарантийного срока, </w:t>
      </w:r>
      <w:r w:rsidR="00CD40F3">
        <w:rPr>
          <w:lang w:val="ru-RU"/>
        </w:rPr>
        <w:t xml:space="preserve">в части </w:t>
      </w:r>
      <w:r>
        <w:t xml:space="preserve">взаиморасчетов и </w:t>
      </w:r>
      <w:r>
        <w:lastRenderedPageBreak/>
        <w:t>неисполненных обязательств, возникших в период действия Договора - до их полного исполнения.</w:t>
      </w:r>
    </w:p>
    <w:p w14:paraId="7FD73D39" w14:textId="77777777" w:rsidR="00EB7907" w:rsidRDefault="00EB7907" w:rsidP="00EB7907">
      <w:pPr>
        <w:pStyle w:val="ac"/>
        <w:jc w:val="both"/>
      </w:pPr>
      <w:r>
        <w:t xml:space="preserve">      Покупатель вправе досрочно в одностороннем порядке отказаться от исполнения Договора путем направления Поставщику соответствующего уведомления с указанием даты расторжения Договора, при наступлении которой Договор признается расторгнутым. В этом случае Поставщик обязуется не предъявлять к Покупателю расходы, ущерб, неустойку любые иные убытки, возникшие у Продавца в связи с таким односторонним отказом от настоящего Договора.</w:t>
      </w:r>
    </w:p>
    <w:p w14:paraId="7F54C30B" w14:textId="77777777" w:rsidR="00EB7907" w:rsidRDefault="00EB7907" w:rsidP="00EB7907">
      <w:pPr>
        <w:pStyle w:val="ac"/>
        <w:jc w:val="both"/>
        <w:rPr>
          <w:lang w:val="ru-RU"/>
        </w:rPr>
      </w:pPr>
    </w:p>
    <w:tbl>
      <w:tblPr>
        <w:tblStyle w:val="ad"/>
        <w:tblW w:w="0" w:type="auto"/>
        <w:tblLook w:val="04A0" w:firstRow="1" w:lastRow="0" w:firstColumn="1" w:lastColumn="0" w:noHBand="0" w:noVBand="1"/>
      </w:tblPr>
      <w:tblGrid>
        <w:gridCol w:w="4672"/>
        <w:gridCol w:w="4673"/>
      </w:tblGrid>
      <w:tr w:rsidR="00EB7907" w14:paraId="52413388" w14:textId="77777777" w:rsidTr="00EB7907">
        <w:tc>
          <w:tcPr>
            <w:tcW w:w="4672" w:type="dxa"/>
          </w:tcPr>
          <w:p w14:paraId="1723890B" w14:textId="77777777" w:rsidR="00CD40F3" w:rsidRPr="00CD40F3" w:rsidRDefault="00CD40F3" w:rsidP="00CD40F3">
            <w:pPr>
              <w:pStyle w:val="ac"/>
            </w:pPr>
            <w:r w:rsidRPr="00CD40F3">
              <w:t xml:space="preserve">Центр по чрезвычайным </w:t>
            </w:r>
            <w:proofErr w:type="gramStart"/>
            <w:r w:rsidRPr="00CD40F3">
              <w:t>ситуациям  и</w:t>
            </w:r>
            <w:proofErr w:type="gramEnd"/>
            <w:r w:rsidRPr="00CD40F3">
              <w:t xml:space="preserve"> снижению риска стихийных бедствий </w:t>
            </w:r>
          </w:p>
          <w:p w14:paraId="31D59441" w14:textId="77777777" w:rsidR="00CD40F3" w:rsidRPr="00CD40F3" w:rsidRDefault="00CD40F3" w:rsidP="00CD40F3">
            <w:pPr>
              <w:pStyle w:val="ac"/>
            </w:pPr>
            <w:r w:rsidRPr="00CD40F3">
              <w:t>Почт. инд.:</w:t>
            </w:r>
            <w:proofErr w:type="gramStart"/>
            <w:r w:rsidRPr="00CD40F3">
              <w:t>050022  г.</w:t>
            </w:r>
            <w:proofErr w:type="gramEnd"/>
            <w:r w:rsidRPr="00CD40F3">
              <w:t xml:space="preserve"> Алматы, ул. Амангельды 73</w:t>
            </w:r>
          </w:p>
          <w:p w14:paraId="075EE691" w14:textId="77777777" w:rsidR="00CD40F3" w:rsidRPr="00CD40F3" w:rsidRDefault="00CD40F3" w:rsidP="00CD40F3">
            <w:pPr>
              <w:pStyle w:val="ac"/>
            </w:pPr>
            <w:r w:rsidRPr="00CD40F3">
              <w:t>БИН 160350004326</w:t>
            </w:r>
          </w:p>
          <w:p w14:paraId="5EC0001F" w14:textId="77777777" w:rsidR="00CD40F3" w:rsidRPr="00CD40F3" w:rsidRDefault="00CD40F3" w:rsidP="00CD40F3">
            <w:pPr>
              <w:pStyle w:val="ac"/>
            </w:pPr>
            <w:r w:rsidRPr="00CD40F3">
              <w:t xml:space="preserve">ИИК KZ896010131000269071 (KZT)                                          </w:t>
            </w:r>
          </w:p>
          <w:p w14:paraId="06D18EFD" w14:textId="77777777" w:rsidR="00CD40F3" w:rsidRPr="00CD40F3" w:rsidRDefault="00CD40F3" w:rsidP="00CD40F3">
            <w:pPr>
              <w:pStyle w:val="ac"/>
            </w:pPr>
            <w:r w:rsidRPr="00CD40F3">
              <w:t>в АО «Народный банк Казахстана»</w:t>
            </w:r>
          </w:p>
          <w:p w14:paraId="30673EB4" w14:textId="77777777" w:rsidR="00CD40F3" w:rsidRPr="00CD40F3" w:rsidRDefault="00CD40F3" w:rsidP="00CD40F3">
            <w:pPr>
              <w:pStyle w:val="ac"/>
            </w:pPr>
            <w:r w:rsidRPr="00CD40F3">
              <w:t>БИК банка HSBKKZKX</w:t>
            </w:r>
          </w:p>
          <w:p w14:paraId="03DD3B1D" w14:textId="77777777" w:rsidR="00CD40F3" w:rsidRPr="00CD40F3" w:rsidRDefault="00CD40F3" w:rsidP="00CD40F3">
            <w:pPr>
              <w:pStyle w:val="ac"/>
              <w:rPr>
                <w:lang w:val="ru-RU"/>
              </w:rPr>
            </w:pPr>
            <w:r w:rsidRPr="00CD40F3">
              <w:t>КБЕ 16</w:t>
            </w:r>
          </w:p>
          <w:p w14:paraId="1CD4A4F5" w14:textId="6F93D5CA" w:rsidR="00EB7907" w:rsidRDefault="00EB7907" w:rsidP="00EB7907">
            <w:pPr>
              <w:pStyle w:val="ac"/>
              <w:jc w:val="both"/>
              <w:rPr>
                <w:lang w:val="ru-RU"/>
              </w:rPr>
            </w:pPr>
          </w:p>
        </w:tc>
        <w:tc>
          <w:tcPr>
            <w:tcW w:w="4673" w:type="dxa"/>
          </w:tcPr>
          <w:p w14:paraId="24C91BEE" w14:textId="77777777" w:rsidR="00EB7907" w:rsidRDefault="00EB7907" w:rsidP="00EB7907">
            <w:pPr>
              <w:pStyle w:val="ac"/>
              <w:jc w:val="both"/>
              <w:rPr>
                <w:lang w:val="ru-RU"/>
              </w:rPr>
            </w:pPr>
          </w:p>
        </w:tc>
      </w:tr>
    </w:tbl>
    <w:p w14:paraId="02FDB930" w14:textId="77777777" w:rsidR="00EB7907" w:rsidRDefault="00EB7907" w:rsidP="00EB7907">
      <w:pPr>
        <w:pStyle w:val="ac"/>
        <w:jc w:val="both"/>
        <w:rPr>
          <w:lang w:val="ru-RU"/>
        </w:rPr>
      </w:pPr>
    </w:p>
    <w:p w14:paraId="167A5E48" w14:textId="77777777" w:rsidR="00EB7907" w:rsidRPr="00EB7907" w:rsidRDefault="00EB7907" w:rsidP="00EB7907">
      <w:pPr>
        <w:pStyle w:val="ac"/>
        <w:jc w:val="both"/>
        <w:rPr>
          <w:lang w:val="ru-RU"/>
        </w:rPr>
      </w:pPr>
    </w:p>
    <w:sectPr w:rsidR="00EB7907" w:rsidRPr="00EB79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D251C6"/>
    <w:multiLevelType w:val="hybridMultilevel"/>
    <w:tmpl w:val="CD5A7452"/>
    <w:lvl w:ilvl="0" w:tplc="C4FA4F0C">
      <w:start w:val="1"/>
      <w:numFmt w:val="decimal"/>
      <w:lvlText w:val="%1."/>
      <w:lvlJc w:val="left"/>
      <w:pPr>
        <w:ind w:left="1080" w:hanging="72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num w:numId="1" w16cid:durableId="71589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907"/>
    <w:rsid w:val="00261F08"/>
    <w:rsid w:val="004B4829"/>
    <w:rsid w:val="00866008"/>
    <w:rsid w:val="00C030CD"/>
    <w:rsid w:val="00CD40F3"/>
    <w:rsid w:val="00EB7907"/>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E15B9"/>
  <w15:chartTrackingRefBased/>
  <w15:docId w15:val="{750F955B-EB3C-40DD-AAD1-015288D62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ru-K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B79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B79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B790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4">
    <w:name w:val="heading 4"/>
    <w:basedOn w:val="a"/>
    <w:next w:val="a"/>
    <w:link w:val="40"/>
    <w:uiPriority w:val="9"/>
    <w:semiHidden/>
    <w:unhideWhenUsed/>
    <w:qFormat/>
    <w:rsid w:val="00EB790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EB7907"/>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EB7907"/>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EB7907"/>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EB7907"/>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EB7907"/>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790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B790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B7907"/>
    <w:rPr>
      <w:rFonts w:asciiTheme="minorHAnsi" w:eastAsiaTheme="majorEastAsia" w:hAnsiTheme="minorHAnsi" w:cstheme="majorBidi"/>
      <w:color w:val="2F5496" w:themeColor="accent1" w:themeShade="BF"/>
      <w:sz w:val="28"/>
      <w:szCs w:val="28"/>
    </w:rPr>
  </w:style>
  <w:style w:type="character" w:customStyle="1" w:styleId="40">
    <w:name w:val="Заголовок 4 Знак"/>
    <w:basedOn w:val="a0"/>
    <w:link w:val="4"/>
    <w:uiPriority w:val="9"/>
    <w:semiHidden/>
    <w:rsid w:val="00EB7907"/>
    <w:rPr>
      <w:rFonts w:asciiTheme="minorHAnsi" w:eastAsiaTheme="majorEastAsia" w:hAnsiTheme="minorHAnsi" w:cstheme="majorBidi"/>
      <w:i/>
      <w:iCs/>
      <w:color w:val="2F5496" w:themeColor="accent1" w:themeShade="BF"/>
    </w:rPr>
  </w:style>
  <w:style w:type="character" w:customStyle="1" w:styleId="50">
    <w:name w:val="Заголовок 5 Знак"/>
    <w:basedOn w:val="a0"/>
    <w:link w:val="5"/>
    <w:uiPriority w:val="9"/>
    <w:semiHidden/>
    <w:rsid w:val="00EB7907"/>
    <w:rPr>
      <w:rFonts w:asciiTheme="minorHAnsi" w:eastAsiaTheme="majorEastAsia" w:hAnsiTheme="minorHAnsi" w:cstheme="majorBidi"/>
      <w:color w:val="2F5496" w:themeColor="accent1" w:themeShade="BF"/>
    </w:rPr>
  </w:style>
  <w:style w:type="character" w:customStyle="1" w:styleId="60">
    <w:name w:val="Заголовок 6 Знак"/>
    <w:basedOn w:val="a0"/>
    <w:link w:val="6"/>
    <w:uiPriority w:val="9"/>
    <w:semiHidden/>
    <w:rsid w:val="00EB7907"/>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EB7907"/>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EB7907"/>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EB7907"/>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EB79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B790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B790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EB7907"/>
    <w:rPr>
      <w:rFonts w:asciiTheme="minorHAnsi" w:eastAsiaTheme="majorEastAsia" w:hAnsiTheme="minorHAnsi" w:cstheme="majorBidi"/>
      <w:color w:val="595959" w:themeColor="text1" w:themeTint="A6"/>
      <w:spacing w:val="15"/>
      <w:sz w:val="28"/>
      <w:szCs w:val="28"/>
    </w:rPr>
  </w:style>
  <w:style w:type="paragraph" w:styleId="21">
    <w:name w:val="Quote"/>
    <w:basedOn w:val="a"/>
    <w:next w:val="a"/>
    <w:link w:val="22"/>
    <w:uiPriority w:val="29"/>
    <w:qFormat/>
    <w:rsid w:val="00EB7907"/>
    <w:pPr>
      <w:spacing w:before="160"/>
      <w:jc w:val="center"/>
    </w:pPr>
    <w:rPr>
      <w:i/>
      <w:iCs/>
      <w:color w:val="404040" w:themeColor="text1" w:themeTint="BF"/>
    </w:rPr>
  </w:style>
  <w:style w:type="character" w:customStyle="1" w:styleId="22">
    <w:name w:val="Цитата 2 Знак"/>
    <w:basedOn w:val="a0"/>
    <w:link w:val="21"/>
    <w:uiPriority w:val="29"/>
    <w:rsid w:val="00EB7907"/>
    <w:rPr>
      <w:i/>
      <w:iCs/>
      <w:color w:val="404040" w:themeColor="text1" w:themeTint="BF"/>
    </w:rPr>
  </w:style>
  <w:style w:type="paragraph" w:styleId="a7">
    <w:name w:val="List Paragraph"/>
    <w:basedOn w:val="a"/>
    <w:uiPriority w:val="34"/>
    <w:qFormat/>
    <w:rsid w:val="00EB7907"/>
    <w:pPr>
      <w:ind w:left="720"/>
      <w:contextualSpacing/>
    </w:pPr>
  </w:style>
  <w:style w:type="character" w:styleId="a8">
    <w:name w:val="Intense Emphasis"/>
    <w:basedOn w:val="a0"/>
    <w:uiPriority w:val="21"/>
    <w:qFormat/>
    <w:rsid w:val="00EB7907"/>
    <w:rPr>
      <w:i/>
      <w:iCs/>
      <w:color w:val="2F5496" w:themeColor="accent1" w:themeShade="BF"/>
    </w:rPr>
  </w:style>
  <w:style w:type="paragraph" w:styleId="a9">
    <w:name w:val="Intense Quote"/>
    <w:basedOn w:val="a"/>
    <w:next w:val="a"/>
    <w:link w:val="aa"/>
    <w:uiPriority w:val="30"/>
    <w:qFormat/>
    <w:rsid w:val="00EB79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B7907"/>
    <w:rPr>
      <w:i/>
      <w:iCs/>
      <w:color w:val="2F5496" w:themeColor="accent1" w:themeShade="BF"/>
    </w:rPr>
  </w:style>
  <w:style w:type="character" w:styleId="ab">
    <w:name w:val="Intense Reference"/>
    <w:basedOn w:val="a0"/>
    <w:uiPriority w:val="32"/>
    <w:qFormat/>
    <w:rsid w:val="00EB7907"/>
    <w:rPr>
      <w:b/>
      <w:bCs/>
      <w:smallCaps/>
      <w:color w:val="2F5496" w:themeColor="accent1" w:themeShade="BF"/>
      <w:spacing w:val="5"/>
    </w:rPr>
  </w:style>
  <w:style w:type="paragraph" w:styleId="ac">
    <w:name w:val="No Spacing"/>
    <w:uiPriority w:val="1"/>
    <w:qFormat/>
    <w:rsid w:val="00EB7907"/>
    <w:pPr>
      <w:spacing w:after="0" w:line="240" w:lineRule="auto"/>
    </w:pPr>
  </w:style>
  <w:style w:type="table" w:styleId="ad">
    <w:name w:val="Table Grid"/>
    <w:basedOn w:val="a1"/>
    <w:uiPriority w:val="39"/>
    <w:rsid w:val="00EB79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1035</Words>
  <Characters>5902</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2026-04-29T10:06:00Z</dcterms:created>
  <dcterms:modified xsi:type="dcterms:W3CDTF">2026-04-29T10:29:00Z</dcterms:modified>
</cp:coreProperties>
</file>